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F2" w:rsidRPr="008F51F2" w:rsidRDefault="008F51F2">
      <w:pPr>
        <w:rPr>
          <w:b/>
        </w:rPr>
      </w:pPr>
      <w:r w:rsidRPr="008F51F2">
        <w:rPr>
          <w:b/>
        </w:rPr>
        <w:t>Definite and Indefinite Articles</w:t>
      </w:r>
    </w:p>
    <w:p w:rsidR="00EB1655" w:rsidRDefault="00A06A71">
      <w:r>
        <w:t>A number of language, of which Chinese is one, do not have definite (“the”) and indefinite (“a”, “an”) articles. Therefore students find this aspect of grammar particularly difficult. More in depth i</w:t>
      </w:r>
      <w:r w:rsidR="008F51F2">
        <w:t>nformation on definite and indefinite articles</w:t>
      </w:r>
      <w:r>
        <w:t xml:space="preserve"> can be found on the following website… </w:t>
      </w:r>
      <w:hyperlink r:id="rId5" w:history="1">
        <w:r w:rsidR="008F51F2" w:rsidRPr="00F41134">
          <w:rPr>
            <w:rStyle w:val="Hyperlink"/>
          </w:rPr>
          <w:t>www.linguapress.com/grammar/article-in-english.htm</w:t>
        </w:r>
      </w:hyperlink>
      <w:r w:rsidR="008F51F2">
        <w:t xml:space="preserve"> </w:t>
      </w:r>
    </w:p>
    <w:p w:rsidR="00A06A71" w:rsidRDefault="00A06A71">
      <w:r>
        <w:t>I have included some exercises I have used with Chinese students on the wiki for teachers to use if with their students if appropriate</w:t>
      </w:r>
      <w:bookmarkStart w:id="0" w:name="_GoBack"/>
      <w:bookmarkEnd w:id="0"/>
    </w:p>
    <w:p w:rsidR="008F51F2" w:rsidRDefault="008F51F2"/>
    <w:sectPr w:rsidR="008F51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F2"/>
    <w:rsid w:val="008F51F2"/>
    <w:rsid w:val="00A06A71"/>
    <w:rsid w:val="00EB1655"/>
    <w:rsid w:val="00E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5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51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nguapress.com/grammar/article-in-english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Scott</dc:creator>
  <cp:lastModifiedBy>Leigh Scott</cp:lastModifiedBy>
  <cp:revision>2</cp:revision>
  <dcterms:created xsi:type="dcterms:W3CDTF">2013-02-09T23:21:00Z</dcterms:created>
  <dcterms:modified xsi:type="dcterms:W3CDTF">2013-02-09T23:21:00Z</dcterms:modified>
</cp:coreProperties>
</file>